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99" w:rsidRPr="00AC27DB" w:rsidRDefault="00764B84" w:rsidP="00764B84">
      <w:pPr>
        <w:spacing w:line="360" w:lineRule="auto"/>
        <w:jc w:val="left"/>
        <w:rPr>
          <w:rFonts w:ascii="仿宋_GB2312" w:eastAsia="仿宋_GB2312" w:hAnsi="仿宋_GB2312"/>
          <w:b/>
          <w:kern w:val="44"/>
          <w:sz w:val="28"/>
          <w:szCs w:val="28"/>
        </w:rPr>
      </w:pPr>
      <w:r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 xml:space="preserve">  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正信技术咨询有限公司、正信知识产权代理有限公司（简称CHZX）总部位于温州市柳市</w:t>
      </w:r>
      <w:r w:rsidR="00A8063A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，在北京，</w:t>
      </w:r>
      <w:r w:rsid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上海、</w:t>
      </w:r>
      <w:r w:rsidR="00A8063A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杭州，成都，西安等地设有工作站，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是专业从事科技项目、工信项目、技监项目、技术研发、院校技术合作、企业管理策划、技术市场交易、专题培训的技术咨询和技术研发公司。在咨询服务方面，公司</w:t>
      </w:r>
      <w:r w:rsidR="00A8063A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总部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现拥有员工30多人</w:t>
      </w:r>
      <w:r w:rsid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，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自1992年开始</w:t>
      </w:r>
      <w:r w:rsidR="00A33C1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为工业企业服务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咨询至今，已经帮助10000多家企业取得相关隶属于科技，工信，技监，人力</w:t>
      </w:r>
      <w:r w:rsidR="00A33C1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资源，院校</w:t>
      </w: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院所</w:t>
      </w:r>
      <w:r w:rsidR="00A33C1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，商务</w:t>
      </w: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，国省级协会</w:t>
      </w:r>
      <w:r w:rsidR="00A33C1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等</w:t>
      </w: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相关</w:t>
      </w:r>
      <w:r w:rsidR="00A33C1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部门颁发的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证书</w:t>
      </w:r>
      <w:r w:rsidR="00A33C1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和资质共10万多份</w:t>
      </w: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；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尤其在</w:t>
      </w:r>
      <w:r w:rsidR="00DF7399" w:rsidRPr="00AC27DB">
        <w:rPr>
          <w:rFonts w:ascii="仿宋_GB2312" w:eastAsia="仿宋_GB2312" w:hAnsi="仿宋_GB2312" w:hint="eastAsia"/>
          <w:b/>
          <w:kern w:val="44"/>
          <w:sz w:val="28"/>
          <w:szCs w:val="28"/>
        </w:rPr>
        <w:t>01电子信息</w:t>
      </w:r>
      <w:r w:rsidRPr="00AC27DB">
        <w:rPr>
          <w:rFonts w:ascii="仿宋_GB2312" w:eastAsia="仿宋_GB2312" w:hAnsi="仿宋_GB2312" w:hint="eastAsia"/>
          <w:b/>
          <w:kern w:val="44"/>
          <w:sz w:val="28"/>
          <w:szCs w:val="28"/>
        </w:rPr>
        <w:t>；</w:t>
      </w:r>
      <w:r w:rsidR="00DF7399" w:rsidRPr="00AC27DB">
        <w:rPr>
          <w:rFonts w:ascii="仿宋_GB2312" w:eastAsia="仿宋_GB2312" w:hAnsi="仿宋_GB2312" w:hint="eastAsia"/>
          <w:b/>
          <w:kern w:val="44"/>
          <w:sz w:val="28"/>
          <w:szCs w:val="28"/>
        </w:rPr>
        <w:t>02生物与新医药</w:t>
      </w:r>
      <w:r w:rsidRPr="00AC27DB">
        <w:rPr>
          <w:rFonts w:ascii="仿宋_GB2312" w:eastAsia="仿宋_GB2312" w:hAnsi="仿宋_GB2312" w:hint="eastAsia"/>
          <w:b/>
          <w:kern w:val="44"/>
          <w:sz w:val="28"/>
          <w:szCs w:val="28"/>
        </w:rPr>
        <w:t>；</w:t>
      </w:r>
      <w:r w:rsidR="00DF7399" w:rsidRPr="00AC27DB">
        <w:rPr>
          <w:rFonts w:ascii="仿宋_GB2312" w:eastAsia="仿宋_GB2312" w:hAnsi="仿宋_GB2312" w:hint="eastAsia"/>
          <w:b/>
          <w:kern w:val="44"/>
          <w:sz w:val="28"/>
          <w:szCs w:val="28"/>
        </w:rPr>
        <w:t>03航空航天</w:t>
      </w:r>
      <w:r w:rsidRPr="00AC27DB">
        <w:rPr>
          <w:rFonts w:ascii="仿宋_GB2312" w:eastAsia="仿宋_GB2312" w:hAnsi="仿宋_GB2312" w:hint="eastAsia"/>
          <w:b/>
          <w:kern w:val="44"/>
          <w:sz w:val="28"/>
          <w:szCs w:val="28"/>
        </w:rPr>
        <w:t>；</w:t>
      </w:r>
      <w:r w:rsidR="00DF7399" w:rsidRPr="00AC27DB">
        <w:rPr>
          <w:rFonts w:ascii="仿宋_GB2312" w:eastAsia="仿宋_GB2312" w:hAnsi="仿宋_GB2312" w:hint="eastAsia"/>
          <w:b/>
          <w:kern w:val="44"/>
          <w:sz w:val="28"/>
          <w:szCs w:val="28"/>
        </w:rPr>
        <w:t>04新材料</w:t>
      </w:r>
      <w:r w:rsidRPr="00AC27DB">
        <w:rPr>
          <w:rFonts w:ascii="仿宋_GB2312" w:eastAsia="仿宋_GB2312" w:hAnsi="仿宋_GB2312" w:hint="eastAsia"/>
          <w:b/>
          <w:kern w:val="44"/>
          <w:sz w:val="28"/>
          <w:szCs w:val="28"/>
        </w:rPr>
        <w:t>；</w:t>
      </w:r>
      <w:r w:rsidR="00DF7399" w:rsidRPr="00AC27DB">
        <w:rPr>
          <w:rFonts w:ascii="仿宋_GB2312" w:eastAsia="仿宋_GB2312" w:hAnsi="仿宋_GB2312" w:hint="eastAsia"/>
          <w:b/>
          <w:kern w:val="44"/>
          <w:sz w:val="28"/>
          <w:szCs w:val="28"/>
        </w:rPr>
        <w:t>05高技术服务</w:t>
      </w:r>
      <w:r w:rsidRPr="00AC27DB">
        <w:rPr>
          <w:rFonts w:ascii="仿宋_GB2312" w:eastAsia="仿宋_GB2312" w:hAnsi="仿宋_GB2312" w:hint="eastAsia"/>
          <w:b/>
          <w:kern w:val="44"/>
          <w:sz w:val="28"/>
          <w:szCs w:val="28"/>
        </w:rPr>
        <w:t>；</w:t>
      </w:r>
      <w:r w:rsidR="00DF7399" w:rsidRPr="00AC27DB">
        <w:rPr>
          <w:rFonts w:ascii="仿宋_GB2312" w:eastAsia="仿宋_GB2312" w:hAnsi="仿宋_GB2312" w:hint="eastAsia"/>
          <w:b/>
          <w:kern w:val="44"/>
          <w:sz w:val="28"/>
          <w:szCs w:val="28"/>
        </w:rPr>
        <w:t>06新能源与节能</w:t>
      </w:r>
      <w:r w:rsidRPr="00AC27DB">
        <w:rPr>
          <w:rFonts w:ascii="仿宋_GB2312" w:eastAsia="仿宋_GB2312" w:hAnsi="仿宋_GB2312" w:hint="eastAsia"/>
          <w:b/>
          <w:kern w:val="44"/>
          <w:sz w:val="28"/>
          <w:szCs w:val="28"/>
        </w:rPr>
        <w:t>；</w:t>
      </w:r>
      <w:r w:rsidR="00DF7399" w:rsidRPr="00AC27DB">
        <w:rPr>
          <w:rFonts w:ascii="仿宋_GB2312" w:eastAsia="仿宋_GB2312" w:hAnsi="仿宋_GB2312" w:hint="eastAsia"/>
          <w:b/>
          <w:kern w:val="44"/>
          <w:sz w:val="28"/>
          <w:szCs w:val="28"/>
        </w:rPr>
        <w:t>07资源与环境</w:t>
      </w:r>
      <w:r w:rsidRPr="00AC27DB">
        <w:rPr>
          <w:rFonts w:ascii="仿宋_GB2312" w:eastAsia="仿宋_GB2312" w:hAnsi="仿宋_GB2312" w:hint="eastAsia"/>
          <w:b/>
          <w:kern w:val="44"/>
          <w:sz w:val="28"/>
          <w:szCs w:val="28"/>
        </w:rPr>
        <w:t>；</w:t>
      </w:r>
      <w:r w:rsidR="00DF7399" w:rsidRPr="00AC27DB">
        <w:rPr>
          <w:rFonts w:ascii="仿宋_GB2312" w:eastAsia="仿宋_GB2312" w:hAnsi="仿宋_GB2312" w:hint="eastAsia"/>
          <w:b/>
          <w:kern w:val="44"/>
          <w:sz w:val="28"/>
          <w:szCs w:val="28"/>
        </w:rPr>
        <w:t>08先进制造与自动化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等</w:t>
      </w:r>
      <w:r w:rsidR="00A33C1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技术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领域</w:t>
      </w:r>
      <w:r w:rsidR="00A33C1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的规上企业，在</w:t>
      </w: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高新</w:t>
      </w:r>
      <w:r w:rsidR="00A33C1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产品，创新平台新型研发机构，高新</w:t>
      </w: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技术</w:t>
      </w:r>
      <w:r w:rsidR="00A33C1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企业，专精特新企业，</w:t>
      </w: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科技型企业，</w:t>
      </w:r>
      <w:r w:rsidR="00A33C1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智能</w:t>
      </w:r>
      <w:r w:rsidR="00A8063A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设备</w:t>
      </w:r>
      <w:r w:rsidR="00A33C1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技改，首台套设备，</w:t>
      </w: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科技进步奖，科技人才，标准制订等项目咨询服务方面拥有丰富的经验和显著业绩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。</w:t>
      </w:r>
    </w:p>
    <w:p w:rsidR="00315539" w:rsidRPr="00AC27DB" w:rsidRDefault="00D75ADC" w:rsidP="00DF7399">
      <w:pPr>
        <w:widowControl/>
        <w:shd w:val="clear" w:color="auto" w:fill="FFFFFF"/>
        <w:jc w:val="left"/>
        <w:rPr>
          <w:rFonts w:ascii="微软雅黑" w:eastAsia="微软雅黑" w:hAnsi="微软雅黑" w:cs="宋体"/>
          <w:bCs/>
          <w:color w:val="6F6F6F"/>
          <w:kern w:val="0"/>
          <w:sz w:val="28"/>
          <w:szCs w:val="28"/>
        </w:rPr>
      </w:pP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 xml:space="preserve">  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在科技</w:t>
      </w: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和工信系统的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项目咨询方面，已</w:t>
      </w: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成功咨询服务几千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家企业</w:t>
      </w: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并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取得了</w:t>
      </w:r>
      <w:r w:rsidR="00A8063A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如：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国家高新技术企业、</w:t>
      </w:r>
      <w:r w:rsid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小巨人企业、专精特新企业、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国家重点新产品、国家火炬计划、国家星火计划、国家创新基金</w:t>
      </w: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、国内和省内首台套产品、省级新产品立项、省级工业新产品立项、科技创新攻关产品和技术立项，国内、国际查新报告，国家级新产品鉴定、科技成果证书、</w:t>
      </w:r>
      <w:r w:rsid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省级首</w:t>
      </w:r>
      <w:r w:rsidR="00931898" w:rsidRPr="00931898">
        <w:rPr>
          <w:rFonts w:ascii="微软雅黑" w:eastAsia="微软雅黑" w:hAnsi="微软雅黑" w:cs="宋体" w:hint="eastAsia"/>
          <w:bCs/>
          <w:color w:val="3366FF"/>
          <w:kern w:val="0"/>
          <w:sz w:val="28"/>
          <w:szCs w:val="28"/>
        </w:rPr>
        <w:t>版</w:t>
      </w:r>
      <w:r w:rsid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次软件、省市科技进步奖、</w:t>
      </w: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等国家，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省市县</w:t>
      </w: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级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各类科技</w:t>
      </w:r>
      <w:r w:rsid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、经信、等系统部门的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项目</w:t>
      </w: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6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600</w:t>
      </w: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0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多项，为企业</w:t>
      </w:r>
      <w:r w:rsidR="0031553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在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科技</w:t>
      </w:r>
      <w:r w:rsidR="0031553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技术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创新和享受国家财政优惠政策，</w:t>
      </w:r>
      <w:r w:rsidR="00A8063A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绩效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显著。</w:t>
      </w:r>
    </w:p>
    <w:p w:rsidR="00A8063A" w:rsidRPr="00AC27DB" w:rsidRDefault="00315539" w:rsidP="00DF7399">
      <w:pPr>
        <w:widowControl/>
        <w:shd w:val="clear" w:color="auto" w:fill="FFFFFF"/>
        <w:jc w:val="left"/>
        <w:rPr>
          <w:rFonts w:ascii="微软雅黑" w:eastAsia="微软雅黑" w:hAnsi="微软雅黑" w:cs="宋体"/>
          <w:bCs/>
          <w:color w:val="6F6F6F"/>
          <w:kern w:val="0"/>
          <w:sz w:val="28"/>
          <w:szCs w:val="28"/>
        </w:rPr>
      </w:pP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lastRenderedPageBreak/>
        <w:t xml:space="preserve">   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在</w:t>
      </w:r>
      <w:r w:rsidR="00D75ADC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技监系统的</w:t>
      </w: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品牌</w:t>
      </w:r>
      <w:r w:rsidR="00F91C07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、产品认证、</w:t>
      </w:r>
      <w:r w:rsidR="00A8063A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定标</w:t>
      </w:r>
      <w:r w:rsid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、</w:t>
      </w:r>
      <w:r w:rsidR="00A8063A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参标</w:t>
      </w:r>
      <w:r w:rsid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、</w:t>
      </w:r>
      <w:r w:rsidR="00F91C07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标准</w:t>
      </w:r>
      <w:r w:rsidR="00AC27DB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编制</w:t>
      </w:r>
      <w:r w:rsidR="00F91C07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、</w:t>
      </w:r>
      <w:r w:rsidR="00A8063A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专项</w:t>
      </w:r>
      <w:r w:rsidR="00F91C07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体系认证和知识产权等</w:t>
      </w: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项目咨询服务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方面，已帮助1</w:t>
      </w:r>
      <w:r w:rsidR="00F91C07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000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多家企业取得了国家名牌产品、国家免检产品、省名牌产品、中国驰名商标、省著名商标、市名牌产品、市知名商标</w:t>
      </w:r>
      <w:r w:rsidR="00F91C07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、出口名牌产品、国际标准参标，国家标准定标和参标、行业标准定标和参标、团体标准定标和参标、A、AA、AAA级重合同守信用单位、专利、商标、软著、</w:t>
      </w:r>
      <w:r w:rsidR="00931898" w:rsidRPr="00931898">
        <w:rPr>
          <w:rFonts w:ascii="微软雅黑" w:eastAsia="微软雅黑" w:hAnsi="微软雅黑" w:cs="宋体" w:hint="eastAsia"/>
          <w:bCs/>
          <w:color w:val="3366FF"/>
          <w:kern w:val="0"/>
          <w:sz w:val="28"/>
          <w:szCs w:val="28"/>
        </w:rPr>
        <w:t>软件评测报告、产品检测报告</w:t>
      </w:r>
      <w:r w:rsidR="00F91C07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等项目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证书</w:t>
      </w:r>
      <w:r w:rsidR="00931898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、</w:t>
      </w:r>
      <w:r w:rsidR="00931898" w:rsidRPr="00931898">
        <w:rPr>
          <w:rFonts w:ascii="微软雅黑" w:eastAsia="微软雅黑" w:hAnsi="微软雅黑" w:cs="宋体" w:hint="eastAsia"/>
          <w:bCs/>
          <w:color w:val="3366FF"/>
          <w:kern w:val="0"/>
          <w:sz w:val="28"/>
          <w:szCs w:val="28"/>
        </w:rPr>
        <w:t>报告</w:t>
      </w:r>
      <w:r w:rsidR="00F91C07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和资质10000多</w:t>
      </w:r>
      <w:r w:rsidR="00E12636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项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。</w:t>
      </w:r>
      <w:r w:rsidR="00E12636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 xml:space="preserve">       </w:t>
      </w:r>
    </w:p>
    <w:p w:rsidR="00E12636" w:rsidRPr="00AC27DB" w:rsidRDefault="00A8063A" w:rsidP="00DF7399">
      <w:pPr>
        <w:widowControl/>
        <w:shd w:val="clear" w:color="auto" w:fill="FFFFFF"/>
        <w:jc w:val="left"/>
        <w:rPr>
          <w:rFonts w:ascii="微软雅黑" w:eastAsia="微软雅黑" w:hAnsi="微软雅黑" w:cs="宋体"/>
          <w:bCs/>
          <w:color w:val="6F6F6F"/>
          <w:kern w:val="0"/>
          <w:sz w:val="28"/>
          <w:szCs w:val="28"/>
        </w:rPr>
      </w:pP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 xml:space="preserve">   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在技术研发方面，本公司主要从事高低压电器、</w:t>
      </w:r>
      <w:r w:rsidR="00E12636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电力成套设备、机械成套设备、通讯设备、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电子元器件、</w:t>
      </w:r>
      <w:r w:rsidR="00E12636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汽车零部件、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智能电器及数字化集成系统、应用软件、嵌入式软件</w:t>
      </w:r>
      <w:r w:rsidR="00E12636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、金属新材料、高分子新材料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等方面的科研开发与技术合作，是中国电器工业协会、中国电工技术学会、中国和平利用军工技术协会、</w:t>
      </w:r>
      <w:r w:rsidR="00E12636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浙江省高新技术协会、浙江省科技服务专业委员会、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浙江省技术经济人协会、温州市高新技术企业协会、温州市质量监督协会、温州市</w:t>
      </w: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经济和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经营师协会</w:t>
      </w:r>
      <w:r w:rsidR="00E12636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、省市知识产权协会等机构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的</w:t>
      </w:r>
      <w:r w:rsidR="00E12636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成员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单位，是浙南地区首家经过省级保密资格培训，专业从事“民转军”技术配套开发的民办科研</w:t>
      </w:r>
      <w:r w:rsidR="00E12636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和咨询服务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机构。</w:t>
      </w:r>
    </w:p>
    <w:p w:rsidR="00980622" w:rsidRPr="00AC27DB" w:rsidRDefault="00E12636" w:rsidP="00DF7399">
      <w:pPr>
        <w:widowControl/>
        <w:shd w:val="clear" w:color="auto" w:fill="FFFFFF"/>
        <w:jc w:val="left"/>
        <w:rPr>
          <w:rFonts w:ascii="微软雅黑" w:eastAsia="微软雅黑" w:hAnsi="微软雅黑" w:cs="宋体"/>
          <w:bCs/>
          <w:color w:val="6F6F6F"/>
          <w:kern w:val="0"/>
          <w:sz w:val="28"/>
          <w:szCs w:val="28"/>
        </w:rPr>
      </w:pP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 xml:space="preserve">   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本公司拥有一支长期从事</w:t>
      </w:r>
      <w:r w:rsidR="003211CD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高低压电气、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电气传动、自动</w:t>
      </w:r>
      <w:r w:rsidR="003211CD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化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控制、电子</w:t>
      </w:r>
      <w:r w:rsidR="003211CD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信息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通讯、光电工程</w:t>
      </w:r>
      <w:r w:rsidR="003211CD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、新材料、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等专业研究的工程技术队伍，依托</w:t>
      </w:r>
      <w:r w:rsidR="00A8063A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并联盟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与浙江大学、</w:t>
      </w: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上海交通大学、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浙江工业大学、中国计量</w:t>
      </w:r>
      <w:r w:rsidR="00980622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大学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、</w:t>
      </w: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浙江工商大学、</w:t>
      </w:r>
      <w:r w:rsidR="003211CD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浙江理工大学、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杭州电子科技大学、</w:t>
      </w:r>
      <w:r w:rsidR="00980622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哈工大、西工大、合肥工大、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上海电器科学研究</w:t>
      </w:r>
      <w:r w:rsidR="00980622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院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（集团）</w:t>
      </w:r>
      <w:r w:rsidR="00980622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、</w:t>
      </w:r>
      <w:r w:rsidR="00A8063A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国家技术转移中心上海分中心、</w:t>
      </w:r>
      <w:r w:rsidR="00980622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浙江省机电设计院、</w:t>
      </w:r>
      <w:r w:rsidR="00A8063A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浙江省科技开发中心、浙江省</w:t>
      </w:r>
      <w:r w:rsidR="00931898" w:rsidRPr="00931898">
        <w:rPr>
          <w:rFonts w:ascii="微软雅黑" w:eastAsia="微软雅黑" w:hAnsi="微软雅黑" w:cs="宋体" w:hint="eastAsia"/>
          <w:bCs/>
          <w:color w:val="3366FF"/>
          <w:kern w:val="0"/>
          <w:sz w:val="28"/>
          <w:szCs w:val="28"/>
        </w:rPr>
        <w:t>科技</w:t>
      </w:r>
      <w:r w:rsidR="00A8063A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信息研</w:t>
      </w:r>
      <w:r w:rsidR="00A8063A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lastRenderedPageBreak/>
        <w:t>究院、浙江省电子信息</w:t>
      </w:r>
      <w:r w:rsidR="00931898" w:rsidRPr="00931898">
        <w:rPr>
          <w:rFonts w:ascii="微软雅黑" w:eastAsia="微软雅黑" w:hAnsi="微软雅黑" w:cs="宋体" w:hint="eastAsia"/>
          <w:bCs/>
          <w:color w:val="3366FF"/>
          <w:kern w:val="0"/>
          <w:sz w:val="28"/>
          <w:szCs w:val="28"/>
        </w:rPr>
        <w:t>产品检验研究</w:t>
      </w:r>
      <w:r w:rsidR="00A8063A" w:rsidRPr="00931898">
        <w:rPr>
          <w:rFonts w:ascii="微软雅黑" w:eastAsia="微软雅黑" w:hAnsi="微软雅黑" w:cs="宋体" w:hint="eastAsia"/>
          <w:bCs/>
          <w:color w:val="3366FF"/>
          <w:kern w:val="0"/>
          <w:sz w:val="28"/>
          <w:szCs w:val="28"/>
        </w:rPr>
        <w:t>院</w:t>
      </w:r>
      <w:r w:rsidR="00A8063A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、</w:t>
      </w:r>
      <w:r w:rsidR="00980622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温州市工研院、温州市电子研究所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等国内知名</w:t>
      </w:r>
      <w:r w:rsidR="00A8063A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院校、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科研院所</w:t>
      </w:r>
      <w:r w:rsidR="00A8063A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展开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广泛交流</w:t>
      </w:r>
      <w:r w:rsidR="003211CD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与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合作，</w:t>
      </w:r>
      <w:r w:rsidR="00980622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已成功商签技术转让或技术合作开发项目3000多项。</w:t>
      </w:r>
    </w:p>
    <w:p w:rsidR="00DF7399" w:rsidRPr="00AC27DB" w:rsidRDefault="00980622" w:rsidP="00DF739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F6F6F"/>
          <w:kern w:val="0"/>
          <w:sz w:val="28"/>
          <w:szCs w:val="28"/>
        </w:rPr>
      </w:pP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 xml:space="preserve">   公司在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结合乐清中国电器之都的产业</w:t>
      </w: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和区域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优势，不断提高自身的科研创新和科技成果转化能力。同时，为本地区中小</w:t>
      </w: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电气和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电器企业的科研测试、工艺研究、产品开发、质量检测等提供技术</w:t>
      </w:r>
      <w:r w:rsidR="003211CD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方案和流程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支撑，为广大</w:t>
      </w: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电气、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电器</w:t>
      </w:r>
      <w:r w:rsidR="003104A7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及零部件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企业提供标准编制、资格认证、</w:t>
      </w:r>
      <w:r w:rsidR="003104A7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知识产权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保护、技术情报等咨询服务，</w:t>
      </w:r>
      <w:r w:rsidR="003104A7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已成功为企业编制在技术、管理、财务等方面的可行性论证报告5000多项/份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。</w:t>
      </w:r>
    </w:p>
    <w:p w:rsidR="00DF7399" w:rsidRPr="00AC27DB" w:rsidRDefault="003104A7" w:rsidP="00DF739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F6F6F"/>
          <w:kern w:val="0"/>
          <w:sz w:val="28"/>
          <w:szCs w:val="28"/>
        </w:rPr>
      </w:pP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 xml:space="preserve">  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为响应国家提出的“民营科技优势型企业服务国防军工领域”的号召。本公司积极发挥自身的科研优势，承揽有关“民品军用”项目的方案优化、性能试验</w:t>
      </w:r>
      <w:r w:rsidR="003211CD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引导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、技术开发等协作业务，直接将科技生产力转化为国家战斗力，取得了一定的社会效益和战备</w:t>
      </w: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功效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，受到解放军海军工程大学、解放军卫生装备研究所、中船</w:t>
      </w:r>
      <w:r w:rsidR="00DF7399" w:rsidRPr="00931898">
        <w:rPr>
          <w:rFonts w:ascii="微软雅黑" w:eastAsia="微软雅黑" w:hAnsi="微软雅黑" w:cs="宋体" w:hint="eastAsia"/>
          <w:bCs/>
          <w:color w:val="3366FF"/>
          <w:kern w:val="0"/>
          <w:sz w:val="28"/>
          <w:szCs w:val="28"/>
        </w:rPr>
        <w:t>重</w:t>
      </w:r>
      <w:r w:rsidR="00931898" w:rsidRPr="00931898">
        <w:rPr>
          <w:rFonts w:ascii="微软雅黑" w:eastAsia="微软雅黑" w:hAnsi="微软雅黑" w:cs="宋体" w:hint="eastAsia"/>
          <w:bCs/>
          <w:color w:val="3366FF"/>
          <w:kern w:val="0"/>
          <w:sz w:val="28"/>
          <w:szCs w:val="28"/>
        </w:rPr>
        <w:t>工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集团第七一二研究所、杭州市地下工程设计研究院等部队院校和军工科研单位的好评。</w:t>
      </w:r>
    </w:p>
    <w:p w:rsidR="00DF7399" w:rsidRPr="00AC27DB" w:rsidRDefault="003104A7" w:rsidP="00DF739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F6F6F"/>
          <w:kern w:val="0"/>
          <w:sz w:val="28"/>
          <w:szCs w:val="28"/>
        </w:rPr>
      </w:pP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 xml:space="preserve">   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CHZX拥有一支规模</w:t>
      </w:r>
      <w:r w:rsidR="00931898" w:rsidRPr="00931898">
        <w:rPr>
          <w:rFonts w:ascii="微软雅黑" w:eastAsia="微软雅黑" w:hAnsi="微软雅黑" w:cs="宋体" w:hint="eastAsia"/>
          <w:bCs/>
          <w:color w:val="3366FF"/>
          <w:kern w:val="0"/>
          <w:sz w:val="28"/>
          <w:szCs w:val="28"/>
        </w:rPr>
        <w:t>化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、技术精湛、经验丰富的专业咨询和科研队伍，</w:t>
      </w:r>
      <w:r w:rsidR="003211CD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专兼职人员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由</w:t>
      </w:r>
      <w:r w:rsidR="0015754B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教授、教授级高工、副教授、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高级注册审核员、</w:t>
      </w:r>
      <w:r w:rsidR="0015754B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高级工程师、管理科学研究员、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注册咨询师、机电工程师、专利工程师、质量工程师、</w:t>
      </w: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注册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会计师</w:t>
      </w: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、</w:t>
      </w:r>
      <w:r w:rsidR="0015754B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注册审核员、</w:t>
      </w:r>
      <w:r w:rsidR="003211CD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会计师、</w:t>
      </w:r>
      <w:r w:rsidR="0015754B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经济师、经营师、技术经理人等人员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组成。他们分别来自</w:t>
      </w:r>
      <w:r w:rsidR="0015754B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院校、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企事业单位和科研院（所），长期从事技术</w:t>
      </w:r>
      <w:r w:rsidR="0015754B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、经济、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质量</w:t>
      </w:r>
      <w:r w:rsidR="0015754B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、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管理</w:t>
      </w:r>
      <w:r w:rsidR="0015754B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等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专业工作，企业管理实践经验丰富，专业技术水平高，部分专家直接主持国家标准的编制，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lastRenderedPageBreak/>
        <w:t>国家/省市科技重大项目的创新性研究，经常在国内外专业书刊上发表学术论文，参加</w:t>
      </w:r>
      <w:r w:rsidR="0015754B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学术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交流，行业规范的制定和贯彻工作。CHZX与政府各行业主管部门、</w:t>
      </w:r>
      <w:r w:rsidR="0015754B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院校和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科研院所、认证</w:t>
      </w:r>
      <w:r w:rsidR="0015754B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检测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机构</w:t>
      </w:r>
      <w:r w:rsidR="00A8063A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拥有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良好的</w:t>
      </w:r>
      <w:r w:rsidR="0015754B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信息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沟通途径和</w:t>
      </w:r>
      <w:r w:rsidR="00A73E04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惠企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联系。</w:t>
      </w:r>
    </w:p>
    <w:p w:rsidR="00DF7399" w:rsidRPr="00AC27DB" w:rsidRDefault="00A73E04" w:rsidP="00DF739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F6F6F"/>
          <w:kern w:val="0"/>
          <w:sz w:val="28"/>
          <w:szCs w:val="28"/>
        </w:rPr>
      </w:pP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 xml:space="preserve">   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CHZX在省内已成为</w:t>
      </w: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初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具规模和实力的技术创新、管理创新咨询</w:t>
      </w:r>
      <w:r w:rsidR="00A8063A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企业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之一（现为</w:t>
      </w: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浙江省科技厅的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浙江省重点科技服务中介机构，温州市</w:t>
      </w: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科技局的市级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重点科技服务中介机构，浙江省科技信息研究院查新中心乐清服务站</w:t>
      </w: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单位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）。本公司秉承“科技创新，服务社会”的宗旨，以一流的技术，一流的质量，一流的服务，竭诚为广大客户提供优质的</w:t>
      </w: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技术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和</w:t>
      </w: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管理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服务，并热忱欢迎</w:t>
      </w: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企业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洽谈业务</w:t>
      </w:r>
      <w:r w:rsidR="0012036A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合作共赢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，共同发展！</w:t>
      </w:r>
    </w:p>
    <w:p w:rsidR="00DF7399" w:rsidRPr="00AC27DB" w:rsidRDefault="00A73E04" w:rsidP="00DF739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F6F6F"/>
          <w:kern w:val="0"/>
          <w:sz w:val="28"/>
          <w:szCs w:val="28"/>
        </w:rPr>
      </w:pP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 xml:space="preserve">   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选择正信</w:t>
      </w:r>
      <w:r w:rsidR="00A8063A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、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选择科技</w:t>
      </w:r>
      <w:r w:rsidR="00A8063A" w:rsidRPr="00AC27DB">
        <w:rPr>
          <w:rFonts w:ascii="微软雅黑" w:eastAsia="微软雅黑" w:hAnsi="微软雅黑" w:cs="宋体" w:hint="eastAsia"/>
          <w:color w:val="6F6F6F"/>
          <w:kern w:val="0"/>
          <w:sz w:val="28"/>
          <w:szCs w:val="28"/>
        </w:rPr>
        <w:t>。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正信技术</w:t>
      </w: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咨询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公司保证</w:t>
      </w: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以最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快的办公效率、优</w:t>
      </w: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质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的服务，在</w:t>
      </w: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技术创新、科技创新、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管理创新、</w:t>
      </w: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、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品牌创新</w:t>
      </w: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、等服务项目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上确保您</w:t>
      </w:r>
      <w:r w:rsidR="00A8063A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委托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的</w:t>
      </w:r>
      <w:r w:rsidR="00A8063A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项目让企业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满意</w:t>
      </w: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、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增值</w:t>
      </w:r>
      <w:r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、</w:t>
      </w:r>
      <w:r w:rsidR="00DF7399" w:rsidRPr="00AC27DB">
        <w:rPr>
          <w:rFonts w:ascii="微软雅黑" w:eastAsia="微软雅黑" w:hAnsi="微软雅黑" w:cs="宋体" w:hint="eastAsia"/>
          <w:bCs/>
          <w:color w:val="6F6F6F"/>
          <w:kern w:val="0"/>
          <w:sz w:val="28"/>
          <w:szCs w:val="28"/>
        </w:rPr>
        <w:t>公正、正确、高效、信用。</w:t>
      </w:r>
    </w:p>
    <w:p w:rsidR="00231878" w:rsidRPr="00AC27DB" w:rsidRDefault="00231878">
      <w:pPr>
        <w:rPr>
          <w:sz w:val="28"/>
          <w:szCs w:val="28"/>
        </w:rPr>
      </w:pPr>
    </w:p>
    <w:sectPr w:rsidR="00231878" w:rsidRPr="00AC27DB" w:rsidSect="00231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96B" w:rsidRDefault="0021796B" w:rsidP="00AC27DB">
      <w:r>
        <w:separator/>
      </w:r>
    </w:p>
  </w:endnote>
  <w:endnote w:type="continuationSeparator" w:id="1">
    <w:p w:rsidR="0021796B" w:rsidRDefault="0021796B" w:rsidP="00AC2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96B" w:rsidRDefault="0021796B" w:rsidP="00AC27DB">
      <w:r>
        <w:separator/>
      </w:r>
    </w:p>
  </w:footnote>
  <w:footnote w:type="continuationSeparator" w:id="1">
    <w:p w:rsidR="0021796B" w:rsidRDefault="0021796B" w:rsidP="00AC27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399"/>
    <w:rsid w:val="0004084C"/>
    <w:rsid w:val="0012036A"/>
    <w:rsid w:val="0015754B"/>
    <w:rsid w:val="0021796B"/>
    <w:rsid w:val="00231878"/>
    <w:rsid w:val="002B70D8"/>
    <w:rsid w:val="003104A7"/>
    <w:rsid w:val="00315539"/>
    <w:rsid w:val="003211CD"/>
    <w:rsid w:val="00764B84"/>
    <w:rsid w:val="00931898"/>
    <w:rsid w:val="00980622"/>
    <w:rsid w:val="00A33C19"/>
    <w:rsid w:val="00A73E04"/>
    <w:rsid w:val="00A8063A"/>
    <w:rsid w:val="00AC27DB"/>
    <w:rsid w:val="00AE5C39"/>
    <w:rsid w:val="00D75ADC"/>
    <w:rsid w:val="00DF7399"/>
    <w:rsid w:val="00E12636"/>
    <w:rsid w:val="00F9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7399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AC2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27D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2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27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5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349</Words>
  <Characters>1994</Characters>
  <Application>Microsoft Office Word</Application>
  <DocSecurity>0</DocSecurity>
  <Lines>16</Lines>
  <Paragraphs>4</Paragraphs>
  <ScaleCrop>false</ScaleCrop>
  <Company>微软中国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2022-08-10T08:04:00Z</dcterms:created>
  <dcterms:modified xsi:type="dcterms:W3CDTF">2022-08-13T07:39:00Z</dcterms:modified>
</cp:coreProperties>
</file>